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C1" w:rsidRPr="00CC3EC1" w:rsidRDefault="00166714" w:rsidP="00166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C3EC1" w:rsidRPr="00CC3E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45B6">
        <w:rPr>
          <w:rFonts w:ascii="Times New Roman" w:hAnsi="Times New Roman" w:cs="Times New Roman"/>
          <w:sz w:val="24"/>
          <w:szCs w:val="24"/>
        </w:rPr>
        <w:t>№12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C1" w:rsidRPr="00CC3EC1" w:rsidRDefault="00CC3EC1" w:rsidP="00CC3EC1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учетной политике для целей бухучета,</w:t>
      </w:r>
    </w:p>
    <w:p w:rsidR="00CC3EC1" w:rsidRPr="00CC3EC1" w:rsidRDefault="00CC3EC1" w:rsidP="00CC3EC1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01E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CC3EC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CC3EC1">
        <w:rPr>
          <w:rFonts w:ascii="Times New Roman" w:hAnsi="Times New Roman" w:cs="Times New Roman"/>
          <w:sz w:val="24"/>
          <w:szCs w:val="24"/>
        </w:rPr>
        <w:t xml:space="preserve"> Приказом №   </w:t>
      </w:r>
      <w:r w:rsidR="00E01EB7">
        <w:rPr>
          <w:rFonts w:ascii="Times New Roman" w:hAnsi="Times New Roman" w:cs="Times New Roman"/>
          <w:sz w:val="24"/>
          <w:szCs w:val="24"/>
        </w:rPr>
        <w:t>72</w:t>
      </w:r>
      <w:r w:rsidRPr="00CC3EC1">
        <w:rPr>
          <w:rFonts w:ascii="Times New Roman" w:hAnsi="Times New Roman" w:cs="Times New Roman"/>
          <w:sz w:val="24"/>
          <w:szCs w:val="24"/>
        </w:rPr>
        <w:t xml:space="preserve"> от</w:t>
      </w:r>
      <w:r w:rsidR="00E01EB7">
        <w:rPr>
          <w:rFonts w:ascii="Times New Roman" w:hAnsi="Times New Roman" w:cs="Times New Roman"/>
          <w:sz w:val="24"/>
          <w:szCs w:val="24"/>
        </w:rPr>
        <w:t xml:space="preserve"> 29.12.2018</w:t>
      </w:r>
      <w:r w:rsidRPr="00CC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C1" w:rsidRPr="00CC3EC1" w:rsidRDefault="00CC3EC1" w:rsidP="00CC3E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C1" w:rsidRPr="00CC3EC1" w:rsidRDefault="00CC3EC1" w:rsidP="00CC3E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C1" w:rsidRPr="00CC3EC1" w:rsidRDefault="00CC3EC1" w:rsidP="00CC3E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C1" w:rsidRPr="00CC3EC1" w:rsidRDefault="00CC3EC1" w:rsidP="00CC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b/>
          <w:sz w:val="24"/>
          <w:szCs w:val="24"/>
        </w:rPr>
        <w:t>Положение о внутреннем финансовом контроле</w:t>
      </w:r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EC1" w:rsidRPr="00CC3EC1" w:rsidRDefault="00CC3EC1" w:rsidP="00CC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C6" w:rsidRPr="00C370C6" w:rsidRDefault="00CC3EC1" w:rsidP="00C370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0C6">
        <w:rPr>
          <w:rFonts w:ascii="Times New Roman" w:hAnsi="Times New Roman" w:cs="Times New Roman"/>
          <w:sz w:val="24"/>
          <w:szCs w:val="24"/>
        </w:rPr>
        <w:t xml:space="preserve">1.1. 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внутреннем финансовом контроле разработано в соответствии с законодательством РФ и Уставом </w:t>
      </w:r>
      <w:r w:rsidR="00C370C6" w:rsidRPr="00C370C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t>, устанавливает единые цели, правила и принципы проведения внутреннего финансового контроля.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0C6">
        <w:rPr>
          <w:rFonts w:ascii="Times New Roman" w:hAnsi="Times New Roman" w:cs="Times New Roman"/>
          <w:sz w:val="24"/>
          <w:szCs w:val="24"/>
        </w:rPr>
        <w:t xml:space="preserve">1.2. 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</w:t>
      </w:r>
    </w:p>
    <w:p w:rsidR="00CC3EC1" w:rsidRPr="00C370C6" w:rsidRDefault="00CC3EC1" w:rsidP="00C370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370C6">
        <w:rPr>
          <w:rFonts w:ascii="Times New Roman" w:hAnsi="Times New Roman" w:cs="Times New Roman"/>
          <w:sz w:val="24"/>
          <w:szCs w:val="24"/>
        </w:rPr>
        <w:t xml:space="preserve">1.3. 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точность и полноту документации бухгалтерского учета;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своевременность подготовки достоверной бухгалтерской отчетности;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предотвращение ошибок и искажений;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исполнение приказов и распоряжений руководителя учреждения;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выполнение планов финансово-хозяйственной деятельности учреждения;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сохранность имущества учреждения.</w:t>
      </w:r>
    </w:p>
    <w:p w:rsidR="00C370C6" w:rsidRPr="00C370C6" w:rsidRDefault="00CC3EC1" w:rsidP="00C370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0C6">
        <w:rPr>
          <w:rFonts w:ascii="Times New Roman" w:hAnsi="Times New Roman" w:cs="Times New Roman"/>
          <w:sz w:val="24"/>
          <w:szCs w:val="24"/>
        </w:rPr>
        <w:t xml:space="preserve">1.4. 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t>Основными задачами внутреннего контроля являются: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установление соответствия осуществляемых операций регламентам, полномочиям сотрудников;</w:t>
      </w:r>
      <w:r w:rsidR="00C370C6"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соблюдение установленных технологических процессов и операций при осуществлении функциональной деятельности;</w:t>
      </w:r>
    </w:p>
    <w:p w:rsidR="00CC3EC1" w:rsidRPr="00C370C6" w:rsidRDefault="00C370C6" w:rsidP="00C370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0C6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t>Внутренний контроль в учреждении основываются на следующих принципах: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принцип законности - неуклонное и точное соблюдение всеми субъектами </w:t>
      </w:r>
      <w:proofErr w:type="gramStart"/>
      <w:r w:rsidRPr="005141F9"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proofErr w:type="gramEnd"/>
      <w:r w:rsidRPr="005141F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норм и правил, установленных нормативными законодательством РФ;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br/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принцип системности - проведение контрольных </w:t>
      </w:r>
      <w:proofErr w:type="gramStart"/>
      <w:r w:rsidRPr="005141F9">
        <w:rPr>
          <w:rFonts w:ascii="Times New Roman" w:hAnsi="Times New Roman" w:cs="Times New Roman"/>
          <w:color w:val="000000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5141F9">
        <w:rPr>
          <w:rFonts w:ascii="Times New Roman" w:hAnsi="Times New Roman" w:cs="Times New Roman"/>
          <w:color w:val="000000"/>
          <w:sz w:val="24"/>
          <w:szCs w:val="24"/>
        </w:rPr>
        <w:t xml:space="preserve"> и его взаим</w:t>
      </w:r>
      <w:r w:rsidRPr="00C370C6">
        <w:rPr>
          <w:rFonts w:ascii="Times New Roman" w:hAnsi="Times New Roman" w:cs="Times New Roman"/>
          <w:color w:val="000000"/>
          <w:sz w:val="24"/>
          <w:szCs w:val="24"/>
        </w:rPr>
        <w:t>освязей в структуре управления.</w:t>
      </w:r>
      <w:r w:rsidRPr="005141F9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3EC1" w:rsidRPr="00CC3E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C3EC1" w:rsidRPr="00CC3EC1">
        <w:rPr>
          <w:rFonts w:ascii="Times New Roman" w:hAnsi="Times New Roman" w:cs="Times New Roman"/>
          <w:sz w:val="24"/>
          <w:szCs w:val="24"/>
        </w:rPr>
        <w:t>. Объекты внутреннего финансового контроля: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 xml:space="preserve">- плановые документы (план ФХД, расчеты плановой себестоимости, план </w:t>
      </w:r>
      <w:r w:rsidRPr="00CC3EC1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материально-технического снабжения и иные плановые документы учреждения);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контракты и договоры на приобретение продукции (работ, услуг), оказание учреждением платных услуг;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приказы (распоряжения) руководителя учреждения;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первичные учетные документы и регистры учета;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хозяйственные операции, отраженные в учете учреждения;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бухгалтерская, финансовая, налоговая, статистическая и иная отчетность учреждения;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имущество и обязательства учреждения.</w:t>
      </w:r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EC1" w:rsidRPr="00CC3EC1" w:rsidRDefault="00CC3EC1" w:rsidP="00CC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b/>
          <w:sz w:val="24"/>
          <w:szCs w:val="24"/>
        </w:rPr>
        <w:t>2. Организация внутреннего финансового контроля</w:t>
      </w:r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2.1. Ответственность за организацию внутреннего финансового контроля возлагается на руководителя учреждения.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2.2. Внутренний финансовый контроль в учреждении осуществляют: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1) должностные лица (работники учреждения);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2.3. Внутренний финансовый контроль в учреждении осуществляется в следующих видах:</w:t>
      </w:r>
    </w:p>
    <w:p w:rsid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1) предварительный контроль - мероприятия, направленные на предупреждение и пресечение ошибок и (или) незаконных действий должностных лиц учреждения до совершения факта хозяйственной жизни учреждения;</w:t>
      </w:r>
    </w:p>
    <w:p w:rsidR="00C370C6" w:rsidRPr="00C370C6" w:rsidRDefault="00C370C6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0C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t xml:space="preserve"> текущий контроль</w:t>
      </w:r>
      <w:r w:rsidRPr="00C370C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41F9">
        <w:rPr>
          <w:rFonts w:ascii="Times New Roman" w:hAnsi="Times New Roman" w:cs="Times New Roman"/>
          <w:color w:val="000000"/>
          <w:sz w:val="24"/>
          <w:szCs w:val="24"/>
        </w:rPr>
        <w:t>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бухгалтерии</w:t>
      </w:r>
      <w:r w:rsidRPr="00C37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EC1" w:rsidRPr="00CC3EC1" w:rsidRDefault="00C370C6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3EC1" w:rsidRPr="00CC3EC1">
        <w:rPr>
          <w:rFonts w:ascii="Times New Roman" w:hAnsi="Times New Roman" w:cs="Times New Roman"/>
          <w:sz w:val="24"/>
          <w:szCs w:val="24"/>
        </w:rPr>
        <w:t>) последующий контроль - 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Предварительный контроль в учреждении осуществляется должностными лицами (работниками учреждения) в соответствии со своими должностными (функциональными) обязанностями в процессе жизнедеятельности учреждения.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К мероприятиям предварительного контроля относятся: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проверка документов учреждения до совершения хозяйственных операций в соответствии графиком документооборота;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3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3EC1">
        <w:rPr>
          <w:rFonts w:ascii="Times New Roman" w:hAnsi="Times New Roman" w:cs="Times New Roman"/>
          <w:sz w:val="24"/>
          <w:szCs w:val="24"/>
        </w:rPr>
        <w:t xml:space="preserve"> приемом обязательств учреждения в пределах утвержденных плановых назначений;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проверка законности и экономической целесообразности проектов заключаемых контрактов (договоров);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проверка проектов приказов руководителя учреждения;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проверка бухгалтерской, финансовой, статистической, налоговой и другой отчетности до утверждения или подписания.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Последующий контроль в учреждении осуществляется: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должностными лицами (работниками учреждения) в соответствии со своими должностными (функциональными) обязанностями в процессе жизнедеятельности учреждения;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3EC1">
        <w:rPr>
          <w:rFonts w:ascii="Times New Roman" w:hAnsi="Times New Roman" w:cs="Times New Roman"/>
          <w:sz w:val="24"/>
          <w:szCs w:val="24"/>
        </w:rPr>
        <w:t>внутрипроверочной</w:t>
      </w:r>
      <w:proofErr w:type="spellEnd"/>
      <w:r w:rsidRPr="00CC3EC1">
        <w:rPr>
          <w:rFonts w:ascii="Times New Roman" w:hAnsi="Times New Roman" w:cs="Times New Roman"/>
          <w:sz w:val="24"/>
          <w:szCs w:val="24"/>
        </w:rPr>
        <w:t xml:space="preserve"> (инвентаризационной) комиссией.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К мероприятиям последующего контроля со стороны должностных лиц учреждения относятся: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проверка первичных документов учреждения после совершения хозяйственных операций в соответствии графиком документооборота;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анализ исполнения плановых документов;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проверка наличия имущества учреждения;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lastRenderedPageBreak/>
        <w:t>- проверка достоверности отражения хозяйственных операций в учете и отчетности учреждения.</w:t>
      </w:r>
    </w:p>
    <w:p w:rsidR="00CC3EC1" w:rsidRPr="00CC3EC1" w:rsidRDefault="00CC3EC1" w:rsidP="00C37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 xml:space="preserve">К мероприятиям последующего контроля со стороны </w:t>
      </w:r>
      <w:proofErr w:type="spellStart"/>
      <w:r w:rsidRPr="00CC3EC1">
        <w:rPr>
          <w:rFonts w:ascii="Times New Roman" w:hAnsi="Times New Roman" w:cs="Times New Roman"/>
          <w:sz w:val="24"/>
          <w:szCs w:val="24"/>
        </w:rPr>
        <w:t>внутрипроверочной</w:t>
      </w:r>
      <w:proofErr w:type="spellEnd"/>
      <w:r w:rsidRPr="00CC3EC1">
        <w:rPr>
          <w:rFonts w:ascii="Times New Roman" w:hAnsi="Times New Roman" w:cs="Times New Roman"/>
          <w:sz w:val="24"/>
          <w:szCs w:val="24"/>
        </w:rPr>
        <w:t xml:space="preserve"> (инвентаризационной) комиссии учреждения относятся: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инвентаризация имущества и обязательств учреждения</w:t>
      </w:r>
      <w:proofErr w:type="gramStart"/>
      <w:r w:rsidRPr="00CC3E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EC1" w:rsidRPr="00CC3EC1" w:rsidRDefault="00C370C6" w:rsidP="00C37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 учреждении ведется журнал внутреннего контроля.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 xml:space="preserve">В </w:t>
      </w:r>
      <w:r w:rsidR="00C370C6">
        <w:rPr>
          <w:rFonts w:ascii="Times New Roman" w:hAnsi="Times New Roman" w:cs="Times New Roman"/>
          <w:sz w:val="24"/>
          <w:szCs w:val="24"/>
        </w:rPr>
        <w:t>журнале</w:t>
      </w:r>
      <w:r w:rsidRPr="00CC3EC1"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сведения о выполнении проведенных контрольных мероприятий учреждения;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результаты контрольных мероприятий;</w:t>
      </w:r>
    </w:p>
    <w:p w:rsidR="00CC3EC1" w:rsidRPr="00CC3EC1" w:rsidRDefault="00CC3EC1" w:rsidP="00CC3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EC1">
        <w:rPr>
          <w:rFonts w:ascii="Times New Roman" w:hAnsi="Times New Roman" w:cs="Times New Roman"/>
          <w:sz w:val="24"/>
          <w:szCs w:val="24"/>
        </w:rPr>
        <w:t>- сведения о выполнении мер по устранению выявленных нарушений и недостатков</w:t>
      </w:r>
      <w:r w:rsidR="00C370C6">
        <w:rPr>
          <w:rFonts w:ascii="Times New Roman" w:hAnsi="Times New Roman" w:cs="Times New Roman"/>
          <w:sz w:val="24"/>
          <w:szCs w:val="24"/>
        </w:rPr>
        <w:t>.</w:t>
      </w:r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EC1" w:rsidRPr="00CC3EC1" w:rsidRDefault="00CC3EC1" w:rsidP="00CC3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E02" w:rsidRPr="00CC3EC1" w:rsidRDefault="00D26E02">
      <w:pPr>
        <w:rPr>
          <w:rFonts w:ascii="Times New Roman" w:hAnsi="Times New Roman" w:cs="Times New Roman"/>
          <w:sz w:val="24"/>
          <w:szCs w:val="24"/>
        </w:rPr>
      </w:pPr>
    </w:p>
    <w:sectPr w:rsidR="00D26E02" w:rsidRPr="00CC3EC1" w:rsidSect="00D2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C1"/>
    <w:rsid w:val="000322EE"/>
    <w:rsid w:val="00166714"/>
    <w:rsid w:val="005A5E53"/>
    <w:rsid w:val="006545B6"/>
    <w:rsid w:val="00C370C6"/>
    <w:rsid w:val="00CC3EC1"/>
    <w:rsid w:val="00D26E02"/>
    <w:rsid w:val="00DA19B9"/>
    <w:rsid w:val="00E01EB7"/>
    <w:rsid w:val="00ED3D94"/>
    <w:rsid w:val="00F9560E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cp:lastPrinted>2016-08-12T06:49:00Z</cp:lastPrinted>
  <dcterms:created xsi:type="dcterms:W3CDTF">2018-12-25T12:15:00Z</dcterms:created>
  <dcterms:modified xsi:type="dcterms:W3CDTF">2018-12-25T12:15:00Z</dcterms:modified>
</cp:coreProperties>
</file>